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021" w:rsidRPr="00BB39EE" w:rsidRDefault="00BB39EE" w:rsidP="00BB39EE">
      <w:pPr>
        <w:ind w:left="-567" w:right="-142" w:firstLine="709"/>
        <w:jc w:val="center"/>
        <w:rPr>
          <w:b/>
          <w:i/>
          <w:sz w:val="28"/>
          <w:szCs w:val="28"/>
        </w:rPr>
      </w:pPr>
      <w:r w:rsidRPr="00BB39EE">
        <w:rPr>
          <w:b/>
          <w:sz w:val="28"/>
          <w:szCs w:val="28"/>
        </w:rPr>
        <w:t>Информационная справка</w:t>
      </w:r>
    </w:p>
    <w:p w:rsidR="00E96B58" w:rsidRDefault="00E96B58" w:rsidP="00344ADB">
      <w:pPr>
        <w:ind w:left="567" w:right="-142" w:firstLine="709"/>
        <w:jc w:val="right"/>
        <w:rPr>
          <w:sz w:val="28"/>
          <w:szCs w:val="28"/>
        </w:rPr>
      </w:pPr>
    </w:p>
    <w:p w:rsidR="00764071" w:rsidRPr="00764071" w:rsidRDefault="00764071" w:rsidP="004D378D">
      <w:pPr>
        <w:ind w:firstLine="709"/>
        <w:jc w:val="both"/>
        <w:rPr>
          <w:bCs/>
          <w:sz w:val="28"/>
          <w:szCs w:val="28"/>
        </w:rPr>
      </w:pPr>
      <w:r w:rsidRPr="00764071">
        <w:rPr>
          <w:sz w:val="28"/>
          <w:szCs w:val="28"/>
        </w:rPr>
        <w:t xml:space="preserve">В рамках программы население Республики Татарстан, исполнительные </w:t>
      </w:r>
      <w:r w:rsidRPr="00764071">
        <w:rPr>
          <w:bCs/>
          <w:sz w:val="28"/>
          <w:szCs w:val="28"/>
        </w:rPr>
        <w:t>органы государственной власти Республики Татарстан, органы местного самоуправления Республики Татарстан и их подведомственные учреждения (в том числе социальной сферы, образования, здравоохранения, культуры, спорта и т.д.) имеют право на безвозмездную утилизацию отработавшего оборудования.</w:t>
      </w:r>
    </w:p>
    <w:p w:rsidR="00E96B58" w:rsidRPr="00E96B58" w:rsidRDefault="00E96B58" w:rsidP="004D378D">
      <w:pPr>
        <w:ind w:firstLine="709"/>
        <w:jc w:val="both"/>
        <w:rPr>
          <w:sz w:val="28"/>
          <w:szCs w:val="28"/>
        </w:rPr>
      </w:pPr>
      <w:r w:rsidRPr="00E96B58">
        <w:rPr>
          <w:sz w:val="28"/>
          <w:szCs w:val="28"/>
        </w:rPr>
        <w:t xml:space="preserve">Для участия </w:t>
      </w:r>
      <w:r w:rsidR="00344ADB">
        <w:rPr>
          <w:sz w:val="28"/>
          <w:szCs w:val="28"/>
        </w:rPr>
        <w:t xml:space="preserve">в </w:t>
      </w:r>
      <w:r w:rsidRPr="00E96B58">
        <w:rPr>
          <w:sz w:val="28"/>
          <w:szCs w:val="28"/>
        </w:rPr>
        <w:t xml:space="preserve">программе требуется обеспечить регистрацию на сайте Фонда </w:t>
      </w:r>
      <w:r w:rsidR="001843CF" w:rsidRPr="001843CF">
        <w:rPr>
          <w:sz w:val="28"/>
          <w:szCs w:val="28"/>
        </w:rPr>
        <w:t xml:space="preserve">рационального природопользования </w:t>
      </w:r>
      <w:r w:rsidRPr="00E96B58">
        <w:rPr>
          <w:sz w:val="28"/>
          <w:szCs w:val="28"/>
        </w:rPr>
        <w:t>ответственного специалиста</w:t>
      </w:r>
      <w:r w:rsidR="001843CF">
        <w:rPr>
          <w:sz w:val="28"/>
          <w:szCs w:val="28"/>
        </w:rPr>
        <w:t xml:space="preserve"> (далее</w:t>
      </w:r>
      <w:r w:rsidR="00DE7F6A">
        <w:rPr>
          <w:sz w:val="28"/>
          <w:szCs w:val="28"/>
        </w:rPr>
        <w:t xml:space="preserve"> </w:t>
      </w:r>
      <w:r w:rsidR="001843CF">
        <w:rPr>
          <w:sz w:val="28"/>
          <w:szCs w:val="28"/>
        </w:rPr>
        <w:t>- Фонд)</w:t>
      </w:r>
      <w:r w:rsidRPr="00E96B58">
        <w:rPr>
          <w:sz w:val="28"/>
          <w:szCs w:val="28"/>
        </w:rPr>
        <w:t xml:space="preserve"> (раздел электроника </w:t>
      </w:r>
      <w:hyperlink r:id="rId4" w:anchor="register).После" w:history="1">
        <w:r w:rsidRPr="00E96B58">
          <w:rPr>
            <w:color w:val="0000FF"/>
            <w:sz w:val="28"/>
            <w:szCs w:val="28"/>
            <w:u w:val="single"/>
          </w:rPr>
          <w:t>https://eko-</w:t>
        </w:r>
        <w:r w:rsidR="00DE7F6A">
          <w:rPr>
            <w:color w:val="0000FF"/>
            <w:sz w:val="28"/>
            <w:szCs w:val="28"/>
            <w:u w:val="single"/>
          </w:rPr>
          <w:t> </w:t>
        </w:r>
        <w:r w:rsidRPr="00E96B58">
          <w:rPr>
            <w:color w:val="0000FF"/>
            <w:sz w:val="28"/>
            <w:szCs w:val="28"/>
            <w:u w:val="single"/>
          </w:rPr>
          <w:t>fond.ru/electronics/#register).</w:t>
        </w:r>
      </w:hyperlink>
      <w:r w:rsidRPr="00E96B58">
        <w:rPr>
          <w:sz w:val="28"/>
          <w:szCs w:val="28"/>
        </w:rPr>
        <w:t xml:space="preserve"> После регистрации с Вами свяжется ответственный сотрудник Фонда для подготовки всех необходимых документов и заключения безвозмездного договора.</w:t>
      </w:r>
    </w:p>
    <w:p w:rsidR="00E96B58" w:rsidRDefault="00E96B58" w:rsidP="004D378D">
      <w:pPr>
        <w:ind w:firstLine="709"/>
        <w:jc w:val="both"/>
        <w:rPr>
          <w:sz w:val="28"/>
          <w:szCs w:val="28"/>
        </w:rPr>
      </w:pPr>
      <w:r w:rsidRPr="00E96B58">
        <w:rPr>
          <w:sz w:val="28"/>
          <w:szCs w:val="28"/>
        </w:rPr>
        <w:t>По результатам поведения программы будет составлен рейтинг самых активных и экологически ориентированных организаций, вручены памятные подарки и грамоты.</w:t>
      </w:r>
    </w:p>
    <w:p w:rsidR="00F02021" w:rsidRPr="00EC6D54" w:rsidRDefault="00F02021" w:rsidP="004D378D">
      <w:pPr>
        <w:ind w:firstLine="709"/>
        <w:jc w:val="both"/>
        <w:rPr>
          <w:sz w:val="28"/>
          <w:szCs w:val="28"/>
        </w:rPr>
      </w:pPr>
      <w:r w:rsidRPr="00F52F13">
        <w:rPr>
          <w:sz w:val="28"/>
          <w:szCs w:val="28"/>
        </w:rPr>
        <w:t xml:space="preserve">В качестве меры поддержки бизнеса в условиях </w:t>
      </w:r>
      <w:r>
        <w:rPr>
          <w:sz w:val="28"/>
          <w:szCs w:val="28"/>
        </w:rPr>
        <w:t xml:space="preserve">санкционного давления, </w:t>
      </w:r>
      <w:r w:rsidRPr="002B1042">
        <w:rPr>
          <w:sz w:val="28"/>
          <w:szCs w:val="28"/>
        </w:rPr>
        <w:t>в программе могут принять участие коммерческие организации.</w:t>
      </w:r>
      <w:r w:rsidRPr="002E264A">
        <w:rPr>
          <w:sz w:val="28"/>
          <w:szCs w:val="28"/>
        </w:rPr>
        <w:t xml:space="preserve"> Стоимость утилизации отходов электронного и электрического </w:t>
      </w:r>
      <w:r w:rsidRPr="00EC6D54">
        <w:rPr>
          <w:sz w:val="28"/>
          <w:szCs w:val="28"/>
        </w:rPr>
        <w:t>оборудования для коммерческих организаций составит 1 копейку за 1 метр кубический.</w:t>
      </w:r>
    </w:p>
    <w:p w:rsidR="00F02021" w:rsidRDefault="00F02021" w:rsidP="004D378D">
      <w:pPr>
        <w:ind w:firstLine="709"/>
        <w:jc w:val="both"/>
        <w:rPr>
          <w:sz w:val="28"/>
          <w:szCs w:val="28"/>
        </w:rPr>
      </w:pPr>
      <w:r w:rsidRPr="00A14111">
        <w:rPr>
          <w:sz w:val="28"/>
          <w:szCs w:val="28"/>
        </w:rPr>
        <w:t xml:space="preserve">Утилизация осуществляется </w:t>
      </w:r>
      <w:r w:rsidRPr="002B1042">
        <w:rPr>
          <w:sz w:val="28"/>
          <w:szCs w:val="28"/>
        </w:rPr>
        <w:t>в строгом соответствии с нормами природоохранного законодательства</w:t>
      </w:r>
      <w:r w:rsidRPr="00A14111">
        <w:rPr>
          <w:sz w:val="28"/>
          <w:szCs w:val="28"/>
        </w:rPr>
        <w:t xml:space="preserve"> с выдачей полного комплекта документов.</w:t>
      </w:r>
    </w:p>
    <w:p w:rsidR="00F02021" w:rsidRDefault="00F02021" w:rsidP="004D37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внимание, что в рамках программы фонд </w:t>
      </w:r>
      <w:r w:rsidRPr="00EC6D54">
        <w:rPr>
          <w:bCs/>
          <w:sz w:val="28"/>
          <w:szCs w:val="28"/>
        </w:rPr>
        <w:t xml:space="preserve">безвозмездно </w:t>
      </w:r>
      <w:r w:rsidRPr="002B1042">
        <w:rPr>
          <w:sz w:val="28"/>
          <w:szCs w:val="28"/>
        </w:rPr>
        <w:t>осуществляет экспертизу технического состояния оборудования (в том числе медицинского) с выдачей актов технического состояния,</w:t>
      </w:r>
      <w:r>
        <w:rPr>
          <w:sz w:val="28"/>
          <w:szCs w:val="28"/>
        </w:rPr>
        <w:t xml:space="preserve"> необходимых для списания техники.</w:t>
      </w:r>
    </w:p>
    <w:p w:rsidR="00F02021" w:rsidRDefault="00F02021" w:rsidP="004D378D">
      <w:pPr>
        <w:ind w:firstLine="709"/>
        <w:jc w:val="both"/>
        <w:rPr>
          <w:sz w:val="28"/>
          <w:szCs w:val="28"/>
        </w:rPr>
      </w:pPr>
      <w:r w:rsidRPr="00A14111">
        <w:rPr>
          <w:sz w:val="28"/>
          <w:szCs w:val="28"/>
        </w:rPr>
        <w:t xml:space="preserve">На </w:t>
      </w:r>
      <w:r w:rsidRPr="00A74CAA">
        <w:rPr>
          <w:sz w:val="28"/>
          <w:szCs w:val="28"/>
        </w:rPr>
        <w:t>безвозмездную</w:t>
      </w:r>
      <w:r w:rsidRPr="008C30B6">
        <w:rPr>
          <w:b/>
          <w:sz w:val="28"/>
          <w:szCs w:val="28"/>
        </w:rPr>
        <w:t xml:space="preserve"> </w:t>
      </w:r>
      <w:r w:rsidRPr="00A14111">
        <w:rPr>
          <w:sz w:val="28"/>
          <w:szCs w:val="28"/>
        </w:rPr>
        <w:t xml:space="preserve">утилизацию принимается оборудование компьютерное, электронное, электрическое, оптическое, утратившее потребительские свойства </w:t>
      </w:r>
      <w:r w:rsidRPr="00EC6D54">
        <w:rPr>
          <w:sz w:val="28"/>
          <w:szCs w:val="28"/>
        </w:rPr>
        <w:t xml:space="preserve">(компьютерная и офисная техника, бытовая техника (включая холодильники и кондиционеры), электроинструмент, станки, научная и медицинская техника, телефоны и персональные гаджеты, запчасти и аксессуары, за исключением оборудования, помеченного значком «радиация»). Для медицинских учреждений </w:t>
      </w:r>
      <w:bookmarkStart w:id="0" w:name="_GoBack"/>
      <w:bookmarkEnd w:id="0"/>
      <w:r w:rsidRPr="00EC6D54">
        <w:rPr>
          <w:sz w:val="28"/>
          <w:szCs w:val="28"/>
        </w:rPr>
        <w:t>утилизация медицинского оборудования осуществляется безвозмездно</w:t>
      </w:r>
      <w:r>
        <w:rPr>
          <w:sz w:val="28"/>
          <w:szCs w:val="28"/>
        </w:rPr>
        <w:t xml:space="preserve"> за исключением аппаратов, содержащих источники ионизирующего излучения (осуществляется на платной основе на льготных условиях).</w:t>
      </w:r>
    </w:p>
    <w:p w:rsidR="00F02021" w:rsidRPr="00EC6D54" w:rsidRDefault="00F02021" w:rsidP="004D378D">
      <w:pPr>
        <w:ind w:firstLine="709"/>
        <w:jc w:val="both"/>
        <w:rPr>
          <w:sz w:val="28"/>
          <w:szCs w:val="28"/>
        </w:rPr>
      </w:pPr>
      <w:r w:rsidRPr="00EC6D54">
        <w:rPr>
          <w:sz w:val="28"/>
          <w:szCs w:val="28"/>
        </w:rPr>
        <w:t xml:space="preserve">Также на безвозмездную утилизацию принимаются картриджи (в объеме, не превышающем 10% объема сдаваемого утильного электронного и электрического оборудования). </w:t>
      </w:r>
    </w:p>
    <w:p w:rsidR="00F02021" w:rsidRDefault="00F02021" w:rsidP="00BB39EE">
      <w:pPr>
        <w:ind w:left="-709"/>
      </w:pPr>
    </w:p>
    <w:sectPr w:rsidR="00F02021" w:rsidSect="004D378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021"/>
    <w:rsid w:val="001843CF"/>
    <w:rsid w:val="00344ADB"/>
    <w:rsid w:val="004D378D"/>
    <w:rsid w:val="00764071"/>
    <w:rsid w:val="00BB39EE"/>
    <w:rsid w:val="00DE7F6A"/>
    <w:rsid w:val="00E96B58"/>
    <w:rsid w:val="00F0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4BF97-41D8-E447-B07B-FE8949BF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0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F6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4AD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4A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ko-fond.ru/electronic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Головлёва Елизавета Алексеевна</dc:creator>
  <cp:keywords/>
  <dc:description/>
  <cp:lastModifiedBy>406-User2</cp:lastModifiedBy>
  <cp:revision>7</cp:revision>
  <cp:lastPrinted>2022-09-09T12:06:00Z</cp:lastPrinted>
  <dcterms:created xsi:type="dcterms:W3CDTF">2022-09-08T18:13:00Z</dcterms:created>
  <dcterms:modified xsi:type="dcterms:W3CDTF">2022-10-07T06:28:00Z</dcterms:modified>
</cp:coreProperties>
</file>